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D97483" w:rsidRPr="00D97483" w:rsidRDefault="00D97483" w:rsidP="00CE021B">
      <w:pPr>
        <w:ind w:left="567"/>
        <w:rPr>
          <w:rFonts w:ascii="Verdana" w:hAnsi="Verdana"/>
          <w:noProof/>
        </w:rPr>
      </w:pPr>
      <w:r w:rsidRPr="00D97483">
        <w:rPr>
          <w:rFonts w:ascii="Verdana" w:hAnsi="Verdana"/>
          <w:noProof/>
          <w:sz w:val="44"/>
          <w:szCs w:val="44"/>
        </w:rPr>
        <w:t>Walken in der Bretagne</w:t>
      </w:r>
    </w:p>
    <w:p w:rsidR="00D97483" w:rsidRDefault="00FD325D" w:rsidP="00CE021B">
      <w:pPr>
        <w:ind w:left="567" w:firstLine="1"/>
        <w:rPr>
          <w:rFonts w:ascii="Verdana" w:hAnsi="Verdana"/>
          <w:noProof/>
        </w:rPr>
      </w:pPr>
      <w:r w:rsidRPr="00FD325D">
        <w:rPr>
          <w:rFonts w:ascii="Verdana" w:hAnsi="Verdana"/>
          <w:noProof/>
        </w:rPr>
        <w:t>Vom 29. März bis 5. April 2014</w:t>
      </w:r>
    </w:p>
    <w:p w:rsidR="00FD325D" w:rsidRPr="00FD325D" w:rsidRDefault="00632968" w:rsidP="00D97483">
      <w:pPr>
        <w:ind w:left="993" w:hanging="426"/>
        <w:rPr>
          <w:rFonts w:ascii="Verdana" w:hAnsi="Verdana"/>
          <w:noProof/>
        </w:rPr>
      </w:pPr>
      <w:r>
        <w:rPr>
          <w:noProof/>
        </w:rPr>
        <w:drawing>
          <wp:inline distT="0" distB="0" distL="0" distR="0" wp14:anchorId="1FE3A56D" wp14:editId="7B4DF7E6">
            <wp:extent cx="3790950" cy="2526551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6751133_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2073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58F2" w:rsidRDefault="009458F2"/>
    <w:p w:rsidR="00632968" w:rsidRDefault="00D97483" w:rsidP="00D97483">
      <w:pPr>
        <w:ind w:firstLine="567"/>
        <w:rPr>
          <w:rFonts w:ascii="Verdana" w:hAnsi="Verdana"/>
        </w:rPr>
      </w:pPr>
      <w:r w:rsidRPr="00D97483">
        <w:rPr>
          <w:rFonts w:ascii="Verdana" w:hAnsi="Verdana"/>
        </w:rPr>
        <w:t>Liebe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WalkerInnen</w:t>
      </w:r>
      <w:proofErr w:type="spellEnd"/>
      <w:r>
        <w:rPr>
          <w:rFonts w:ascii="Verdana" w:hAnsi="Verdana"/>
        </w:rPr>
        <w:t>,</w:t>
      </w:r>
    </w:p>
    <w:p w:rsidR="00632968" w:rsidRDefault="00632968" w:rsidP="00D97483">
      <w:pPr>
        <w:ind w:firstLine="567"/>
        <w:rPr>
          <w:rFonts w:ascii="Verdana" w:hAnsi="Verdana"/>
        </w:rPr>
      </w:pPr>
    </w:p>
    <w:p w:rsidR="00D97483" w:rsidRDefault="00D97483" w:rsidP="00D97483">
      <w:pPr>
        <w:ind w:firstLine="567"/>
        <w:rPr>
          <w:rFonts w:ascii="Verdana" w:hAnsi="Verdana"/>
        </w:rPr>
      </w:pPr>
      <w:r>
        <w:rPr>
          <w:rFonts w:ascii="Verdana" w:hAnsi="Verdana"/>
        </w:rPr>
        <w:t xml:space="preserve">nun ist es soweit… </w:t>
      </w:r>
      <w:r w:rsidR="00A22D0E">
        <w:rPr>
          <w:rFonts w:ascii="Verdana" w:hAnsi="Verdana"/>
        </w:rPr>
        <w:t>wir „GEHEN“</w:t>
      </w:r>
      <w:r>
        <w:rPr>
          <w:rFonts w:ascii="Verdana" w:hAnsi="Verdana"/>
        </w:rPr>
        <w:t xml:space="preserve"> nach Frankreich.</w:t>
      </w:r>
    </w:p>
    <w:p w:rsidR="00D97483" w:rsidRDefault="00D97483" w:rsidP="00D97483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Eine Woche lang walken in der Bretagne, </w:t>
      </w:r>
      <w:r w:rsidR="00AF7425">
        <w:rPr>
          <w:rFonts w:ascii="Verdana" w:hAnsi="Verdana"/>
        </w:rPr>
        <w:t>in der Nähe</w:t>
      </w:r>
      <w:r>
        <w:rPr>
          <w:rFonts w:ascii="Verdana" w:hAnsi="Verdana"/>
        </w:rPr>
        <w:t xml:space="preserve"> vom berühmten            </w:t>
      </w:r>
      <w:proofErr w:type="spellStart"/>
      <w:r>
        <w:rPr>
          <w:rFonts w:ascii="Verdana" w:hAnsi="Verdana"/>
        </w:rPr>
        <w:t>Mont</w:t>
      </w:r>
      <w:proofErr w:type="spellEnd"/>
      <w:r>
        <w:rPr>
          <w:rFonts w:ascii="Verdana" w:hAnsi="Verdana"/>
        </w:rPr>
        <w:t xml:space="preserve"> Saint Michel</w:t>
      </w:r>
      <w:r w:rsidR="00AF7425">
        <w:rPr>
          <w:rFonts w:ascii="Verdana" w:hAnsi="Verdana"/>
        </w:rPr>
        <w:t xml:space="preserve"> und dem Wald von </w:t>
      </w:r>
      <w:proofErr w:type="spellStart"/>
      <w:r w:rsidR="00AF7425">
        <w:rPr>
          <w:rFonts w:ascii="Verdana" w:hAnsi="Verdana"/>
        </w:rPr>
        <w:t>Brocéliande</w:t>
      </w:r>
      <w:proofErr w:type="spellEnd"/>
      <w:r w:rsidR="00AF7425">
        <w:rPr>
          <w:rFonts w:ascii="Verdana" w:hAnsi="Verdana"/>
        </w:rPr>
        <w:t>, dem Wald Merlins</w:t>
      </w:r>
      <w:r>
        <w:rPr>
          <w:rFonts w:ascii="Verdana" w:hAnsi="Verdana"/>
        </w:rPr>
        <w:t>.</w:t>
      </w:r>
    </w:p>
    <w:p w:rsidR="00AF7425" w:rsidRDefault="00AF7425" w:rsidP="00D97483">
      <w:pPr>
        <w:ind w:left="567"/>
        <w:rPr>
          <w:rFonts w:ascii="Verdana" w:hAnsi="Verdana"/>
        </w:rPr>
      </w:pPr>
    </w:p>
    <w:p w:rsidR="00AF7425" w:rsidRPr="00AF7425" w:rsidRDefault="00AF7425" w:rsidP="00AF7425">
      <w:pPr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>Zum Seminara</w:t>
      </w:r>
      <w:r w:rsidRPr="00AF7425">
        <w:rPr>
          <w:rFonts w:ascii="Verdana" w:hAnsi="Verdana"/>
          <w:b/>
        </w:rPr>
        <w:t xml:space="preserve">blauf: </w:t>
      </w:r>
    </w:p>
    <w:p w:rsidR="00AF7425" w:rsidRPr="00AF7425" w:rsidRDefault="00AF7425" w:rsidP="00AF7425">
      <w:pPr>
        <w:ind w:left="567"/>
        <w:rPr>
          <w:rFonts w:ascii="Verdana" w:hAnsi="Verdana"/>
        </w:rPr>
      </w:pPr>
      <w:r w:rsidRPr="00AF7425">
        <w:rPr>
          <w:rFonts w:ascii="Verdana" w:hAnsi="Verdana"/>
        </w:rPr>
        <w:t xml:space="preserve">Nach dem gemeinsamen Frühstück „gehen“ wir los, in großer und kleinen Gruppen, </w:t>
      </w:r>
      <w:proofErr w:type="spellStart"/>
      <w:r w:rsidRPr="00AF7425">
        <w:rPr>
          <w:rFonts w:ascii="Verdana" w:hAnsi="Verdana"/>
        </w:rPr>
        <w:t>Einzelwalks</w:t>
      </w:r>
      <w:proofErr w:type="spellEnd"/>
      <w:r w:rsidRPr="00AF7425">
        <w:rPr>
          <w:rFonts w:ascii="Verdana" w:hAnsi="Verdana"/>
        </w:rPr>
        <w:t xml:space="preserve">, </w:t>
      </w:r>
      <w:proofErr w:type="spellStart"/>
      <w:r w:rsidRPr="00AF7425">
        <w:rPr>
          <w:rFonts w:ascii="Verdana" w:hAnsi="Verdana"/>
        </w:rPr>
        <w:t>Naturwalks</w:t>
      </w:r>
      <w:proofErr w:type="spellEnd"/>
      <w:r w:rsidRPr="00AF7425">
        <w:rPr>
          <w:rFonts w:ascii="Verdana" w:hAnsi="Verdana"/>
        </w:rPr>
        <w:t>…</w:t>
      </w:r>
    </w:p>
    <w:p w:rsidR="00AF7425" w:rsidRPr="00AF7425" w:rsidRDefault="00AF7425" w:rsidP="00AF7425">
      <w:pPr>
        <w:ind w:left="567"/>
        <w:rPr>
          <w:rFonts w:ascii="Verdana" w:hAnsi="Verdana"/>
        </w:rPr>
      </w:pPr>
      <w:r w:rsidRPr="00AF7425">
        <w:rPr>
          <w:rFonts w:ascii="Verdana" w:hAnsi="Verdana"/>
        </w:rPr>
        <w:t xml:space="preserve">Eingerahmt und aufgelockert wird das Walken durch verschiedene Wahrnehmungs-, Natur- und andere Übungen, Tanzen, Lachen, </w:t>
      </w:r>
      <w:proofErr w:type="spellStart"/>
      <w:r w:rsidRPr="00AF7425">
        <w:rPr>
          <w:rFonts w:ascii="Verdana" w:hAnsi="Verdana"/>
        </w:rPr>
        <w:t>usw</w:t>
      </w:r>
      <w:proofErr w:type="spellEnd"/>
      <w:r w:rsidRPr="00AF7425">
        <w:rPr>
          <w:rFonts w:ascii="Verdana" w:hAnsi="Verdana"/>
        </w:rPr>
        <w:t>…</w:t>
      </w:r>
    </w:p>
    <w:p w:rsidR="009B7AB9" w:rsidRDefault="00AF7425" w:rsidP="00AF7425">
      <w:pPr>
        <w:ind w:left="567"/>
        <w:rPr>
          <w:rFonts w:ascii="Verdana" w:hAnsi="Verdana"/>
        </w:rPr>
      </w:pPr>
      <w:r>
        <w:rPr>
          <w:rFonts w:ascii="Verdana" w:hAnsi="Verdana"/>
        </w:rPr>
        <w:t xml:space="preserve">Ausflüge </w:t>
      </w:r>
      <w:r w:rsidRPr="00AF7425">
        <w:rPr>
          <w:rFonts w:ascii="Verdana" w:hAnsi="Verdana"/>
        </w:rPr>
        <w:t xml:space="preserve"> zum MONT SAINT MICHEL und zum Atlantik, nach Möglichkeit während der „</w:t>
      </w:r>
      <w:proofErr w:type="spellStart"/>
      <w:r w:rsidRPr="00AF7425">
        <w:rPr>
          <w:rFonts w:ascii="Verdana" w:hAnsi="Verdana"/>
        </w:rPr>
        <w:t>grande</w:t>
      </w:r>
      <w:proofErr w:type="spellEnd"/>
      <w:r w:rsidRPr="00AF7425">
        <w:rPr>
          <w:rFonts w:ascii="Verdana" w:hAnsi="Verdana"/>
        </w:rPr>
        <w:t xml:space="preserve"> </w:t>
      </w:r>
      <w:proofErr w:type="spellStart"/>
      <w:r w:rsidRPr="00AF7425">
        <w:rPr>
          <w:rFonts w:ascii="Verdana" w:hAnsi="Verdana"/>
        </w:rPr>
        <w:t>marée</w:t>
      </w:r>
      <w:proofErr w:type="spellEnd"/>
      <w:r w:rsidRPr="00AF7425">
        <w:rPr>
          <w:rFonts w:ascii="Verdana" w:hAnsi="Verdana"/>
        </w:rPr>
        <w:t>“, sprich, wenn bei Voll- oder Neumond die Gezeiten bes</w:t>
      </w:r>
      <w:r>
        <w:rPr>
          <w:rFonts w:ascii="Verdana" w:hAnsi="Verdana"/>
        </w:rPr>
        <w:t>onders kraftvoll ausfallen</w:t>
      </w:r>
      <w:r w:rsidRPr="00AF7425">
        <w:rPr>
          <w:rFonts w:ascii="Verdana" w:hAnsi="Verdana"/>
        </w:rPr>
        <w:t xml:space="preserve"> (am 30. März ist Neumond) und zum </w:t>
      </w:r>
      <w:proofErr w:type="spellStart"/>
      <w:r w:rsidRPr="00AF7425">
        <w:rPr>
          <w:rFonts w:ascii="Verdana" w:hAnsi="Verdana"/>
        </w:rPr>
        <w:t>Merlinwald</w:t>
      </w:r>
      <w:proofErr w:type="spellEnd"/>
      <w:r w:rsidRPr="00AF7425">
        <w:rPr>
          <w:rFonts w:ascii="Verdana" w:hAnsi="Verdana"/>
        </w:rPr>
        <w:t xml:space="preserve"> sind ebenfalls eingeplant.</w:t>
      </w:r>
    </w:p>
    <w:p w:rsidR="00F06A2B" w:rsidRDefault="00F06A2B">
      <w:pPr>
        <w:rPr>
          <w:rFonts w:ascii="Verdana" w:hAnsi="Verdana"/>
        </w:rPr>
        <w:sectPr w:rsidR="00F06A2B" w:rsidSect="00FC369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1134" w:left="1417" w:header="708" w:footer="708" w:gutter="0"/>
          <w:cols w:space="708"/>
          <w:docGrid w:linePitch="360"/>
        </w:sectPr>
      </w:pPr>
    </w:p>
    <w:p w:rsidR="00F06A2B" w:rsidRDefault="00FD325D">
      <w:pPr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4C3FE0">
        <w:rPr>
          <w:noProof/>
        </w:rPr>
        <w:drawing>
          <wp:inline distT="0" distB="0" distL="0" distR="0" wp14:anchorId="7B3265B3" wp14:editId="57747D7C">
            <wp:extent cx="3600450" cy="2399589"/>
            <wp:effectExtent l="0" t="0" r="0" b="127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6751133_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517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697" w:rsidRDefault="00581C76" w:rsidP="00581C76">
      <w:pPr>
        <w:ind w:left="705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Wir fliegen von München (oder einem anderen Flughafen) nach Rennes, wo wir Autos mieten. </w:t>
      </w:r>
    </w:p>
    <w:p w:rsidR="00F52598" w:rsidRDefault="00F52598" w:rsidP="00581C76">
      <w:pPr>
        <w:ind w:left="705"/>
        <w:rPr>
          <w:rFonts w:ascii="Verdana" w:hAnsi="Verdana"/>
        </w:rPr>
      </w:pPr>
      <w:r>
        <w:rPr>
          <w:rFonts w:ascii="Verdana" w:hAnsi="Verdana"/>
        </w:rPr>
        <w:t xml:space="preserve">Der Flug München-Rennes und zurück kostet zurzeit 225.- bei Air </w:t>
      </w:r>
      <w:proofErr w:type="spellStart"/>
      <w:r>
        <w:rPr>
          <w:rFonts w:ascii="Verdana" w:hAnsi="Verdana"/>
        </w:rPr>
        <w:t>France</w:t>
      </w:r>
      <w:proofErr w:type="spellEnd"/>
      <w:r>
        <w:rPr>
          <w:rFonts w:ascii="Verdana" w:hAnsi="Verdana"/>
        </w:rPr>
        <w:t>.</w:t>
      </w:r>
    </w:p>
    <w:p w:rsidR="00581C76" w:rsidRDefault="00581C76" w:rsidP="00581C76">
      <w:pPr>
        <w:ind w:left="705"/>
        <w:rPr>
          <w:rFonts w:ascii="Verdana" w:hAnsi="Verdana"/>
        </w:rPr>
      </w:pPr>
      <w:r>
        <w:rPr>
          <w:rFonts w:ascii="Verdana" w:hAnsi="Verdana"/>
        </w:rPr>
        <w:t xml:space="preserve">Von da fahren wir </w:t>
      </w:r>
      <w:r w:rsidR="00AF7425">
        <w:rPr>
          <w:rFonts w:ascii="Verdana" w:hAnsi="Verdana"/>
        </w:rPr>
        <w:t xml:space="preserve">zu einem kleinen </w:t>
      </w:r>
      <w:r>
        <w:rPr>
          <w:rFonts w:ascii="Verdana" w:hAnsi="Verdana"/>
        </w:rPr>
        <w:t>Ort</w:t>
      </w:r>
      <w:r w:rsidRPr="00581C76">
        <w:rPr>
          <w:rFonts w:ascii="Verdana" w:hAnsi="Verdana"/>
        </w:rPr>
        <w:t xml:space="preserve"> </w:t>
      </w:r>
      <w:r>
        <w:rPr>
          <w:rFonts w:ascii="Verdana" w:hAnsi="Verdana"/>
        </w:rPr>
        <w:t>zwischen Rennes und dem Meer, wo</w:t>
      </w:r>
      <w:r w:rsidRPr="00581C76">
        <w:rPr>
          <w:rFonts w:ascii="Verdana" w:hAnsi="Verdana"/>
        </w:rPr>
        <w:t xml:space="preserve"> </w:t>
      </w:r>
      <w:r>
        <w:rPr>
          <w:rFonts w:ascii="Verdana" w:hAnsi="Verdana"/>
        </w:rPr>
        <w:t>wir in einem traditionellen Steinhaus untergebracht</w:t>
      </w:r>
      <w:r w:rsidRPr="00581C76">
        <w:rPr>
          <w:rFonts w:ascii="Verdana" w:hAnsi="Verdana"/>
        </w:rPr>
        <w:t xml:space="preserve"> </w:t>
      </w:r>
      <w:r>
        <w:rPr>
          <w:rFonts w:ascii="Verdana" w:hAnsi="Verdana"/>
        </w:rPr>
        <w:t>sind.</w:t>
      </w:r>
    </w:p>
    <w:p w:rsidR="004C3FE0" w:rsidRDefault="004C3FE0">
      <w:pPr>
        <w:rPr>
          <w:noProof/>
        </w:rPr>
        <w:sectPr w:rsidR="004C3FE0" w:rsidSect="00FC3697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C3697" w:rsidRDefault="00FC3697">
      <w:pPr>
        <w:rPr>
          <w:noProof/>
        </w:rPr>
        <w:sectPr w:rsidR="00FC3697" w:rsidSect="00353BC5">
          <w:type w:val="continuous"/>
          <w:pgSz w:w="11906" w:h="16838"/>
          <w:pgMar w:top="1417" w:right="707" w:bottom="1134" w:left="1417" w:header="708" w:footer="708" w:gutter="0"/>
          <w:cols w:space="708"/>
          <w:docGrid w:linePitch="360"/>
        </w:sectPr>
      </w:pPr>
    </w:p>
    <w:p w:rsidR="004C3FE0" w:rsidRDefault="004C3FE0">
      <w:pPr>
        <w:rPr>
          <w:noProof/>
        </w:rPr>
      </w:pPr>
    </w:p>
    <w:p w:rsidR="00D97483" w:rsidRPr="002B7346" w:rsidRDefault="0011459D" w:rsidP="0011459D">
      <w:pPr>
        <w:ind w:firstLine="708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Preise:</w:t>
      </w:r>
    </w:p>
    <w:p w:rsidR="00353BC5" w:rsidRDefault="0011459D" w:rsidP="0011459D">
      <w:pPr>
        <w:ind w:firstLine="708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 xml:space="preserve">Übernachtung für eine Woche  </w:t>
      </w:r>
      <w:r w:rsidRPr="002B7346">
        <w:rPr>
          <w:rFonts w:ascii="Verdana" w:hAnsi="Verdana"/>
          <w:noProof/>
          <w:highlight w:val="lightGray"/>
        </w:rPr>
        <w:tab/>
        <w:t xml:space="preserve">  </w:t>
      </w:r>
      <w:r w:rsidRPr="002B7346">
        <w:rPr>
          <w:rFonts w:ascii="Verdana" w:hAnsi="Verdana"/>
          <w:noProof/>
          <w:highlight w:val="lightGray"/>
        </w:rPr>
        <w:tab/>
      </w:r>
      <w:r w:rsidR="00AF7425">
        <w:rPr>
          <w:rFonts w:ascii="Verdana" w:hAnsi="Verdana"/>
          <w:noProof/>
          <w:highlight w:val="lightGray"/>
        </w:rPr>
        <w:t xml:space="preserve">  </w:t>
      </w:r>
      <w:r w:rsidRPr="002B7346">
        <w:rPr>
          <w:rFonts w:ascii="Verdana" w:hAnsi="Verdana"/>
          <w:noProof/>
          <w:highlight w:val="lightGray"/>
        </w:rPr>
        <w:tab/>
        <w:t xml:space="preserve">€ </w:t>
      </w:r>
      <w:r w:rsidR="00AF7425">
        <w:rPr>
          <w:rFonts w:ascii="Verdana" w:hAnsi="Verdana"/>
          <w:noProof/>
          <w:highlight w:val="lightGray"/>
        </w:rPr>
        <w:t>150</w:t>
      </w:r>
      <w:r w:rsidRPr="002B7346">
        <w:rPr>
          <w:rFonts w:ascii="Verdana" w:hAnsi="Verdana"/>
          <w:noProof/>
          <w:highlight w:val="lightGray"/>
        </w:rPr>
        <w:t>.-</w:t>
      </w:r>
    </w:p>
    <w:p w:rsidR="00353BC5" w:rsidRPr="002B7346" w:rsidRDefault="0011459D" w:rsidP="00353BC5">
      <w:pPr>
        <w:ind w:left="5670" w:hanging="4961"/>
        <w:rPr>
          <w:rFonts w:ascii="Verdana" w:hAnsi="Verdana"/>
          <w:noProof/>
          <w:highlight w:val="lightGray"/>
        </w:rPr>
      </w:pPr>
      <w:r w:rsidRPr="002B7346">
        <w:rPr>
          <w:rFonts w:ascii="Verdana" w:hAnsi="Verdana"/>
          <w:noProof/>
          <w:highlight w:val="lightGray"/>
        </w:rPr>
        <w:t>Seminarpreis</w:t>
      </w:r>
      <w:r w:rsidRPr="002B7346">
        <w:rPr>
          <w:rFonts w:ascii="Verdana" w:hAnsi="Verdana"/>
          <w:noProof/>
          <w:highlight w:val="lightGray"/>
        </w:rPr>
        <w:tab/>
      </w:r>
      <w:r w:rsidR="00353BC5" w:rsidRPr="002B7346">
        <w:rPr>
          <w:rFonts w:ascii="Verdana" w:hAnsi="Verdana"/>
          <w:noProof/>
          <w:highlight w:val="lightGray"/>
        </w:rPr>
        <w:t>€ 390.-</w:t>
      </w:r>
    </w:p>
    <w:p w:rsidR="002B7346" w:rsidRDefault="00353BC5" w:rsidP="00353BC5">
      <w:pPr>
        <w:ind w:left="5670" w:hanging="6"/>
        <w:rPr>
          <w:rFonts w:ascii="Verdana" w:hAnsi="Verdana"/>
          <w:noProof/>
          <w:sz w:val="16"/>
          <w:szCs w:val="16"/>
        </w:rPr>
      </w:pPr>
      <w:r w:rsidRPr="002B7346">
        <w:rPr>
          <w:rFonts w:ascii="Verdana" w:hAnsi="Verdana"/>
          <w:noProof/>
          <w:highlight w:val="lightGray"/>
        </w:rPr>
        <w:t xml:space="preserve">€ </w:t>
      </w:r>
      <w:r w:rsidR="0011459D" w:rsidRPr="002B7346">
        <w:rPr>
          <w:rFonts w:ascii="Verdana" w:hAnsi="Verdana"/>
          <w:noProof/>
          <w:highlight w:val="lightGray"/>
        </w:rPr>
        <w:t>320.-</w:t>
      </w:r>
      <w:r w:rsidRPr="002B7346">
        <w:rPr>
          <w:rFonts w:ascii="Verdana" w:hAnsi="Verdana"/>
          <w:noProof/>
          <w:highlight w:val="lightGray"/>
        </w:rPr>
        <w:t xml:space="preserve"> </w:t>
      </w:r>
      <w:r w:rsidRPr="002B7346">
        <w:rPr>
          <w:rFonts w:ascii="Verdana" w:hAnsi="Verdana"/>
          <w:noProof/>
          <w:sz w:val="16"/>
          <w:szCs w:val="16"/>
          <w:highlight w:val="lightGray"/>
        </w:rPr>
        <w:t>für ausgebildete WalkerInnen</w:t>
      </w:r>
      <w:r>
        <w:rPr>
          <w:rFonts w:ascii="Verdana" w:hAnsi="Verdana"/>
          <w:noProof/>
          <w:sz w:val="16"/>
          <w:szCs w:val="16"/>
        </w:rPr>
        <w:t xml:space="preserve">    </w:t>
      </w:r>
    </w:p>
    <w:p w:rsidR="002B7346" w:rsidRDefault="002B7346" w:rsidP="00353BC5">
      <w:pPr>
        <w:ind w:left="5670" w:hanging="6"/>
        <w:rPr>
          <w:rFonts w:ascii="Verdana" w:hAnsi="Verdana"/>
          <w:noProof/>
          <w:sz w:val="16"/>
          <w:szCs w:val="16"/>
        </w:rPr>
      </w:pPr>
    </w:p>
    <w:p w:rsidR="0011459D" w:rsidRPr="00353BC5" w:rsidRDefault="00666C3A" w:rsidP="00353BC5">
      <w:pPr>
        <w:ind w:left="5670" w:hanging="6"/>
        <w:rPr>
          <w:rFonts w:ascii="Verdana" w:hAnsi="Verdana"/>
          <w:noProof/>
          <w:sz w:val="16"/>
          <w:szCs w:val="16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8240" behindDoc="1" locked="0" layoutInCell="1" allowOverlap="1" wp14:anchorId="486A80CE" wp14:editId="38DC2F16">
            <wp:simplePos x="0" y="0"/>
            <wp:positionH relativeFrom="column">
              <wp:posOffset>3596005</wp:posOffset>
            </wp:positionH>
            <wp:positionV relativeFrom="paragraph">
              <wp:posOffset>2540</wp:posOffset>
            </wp:positionV>
            <wp:extent cx="2319655" cy="3057525"/>
            <wp:effectExtent l="0" t="0" r="4445" b="9525"/>
            <wp:wrapTight wrapText="bothSides">
              <wp:wrapPolygon edited="0">
                <wp:start x="0" y="0"/>
                <wp:lineTo x="0" y="21533"/>
                <wp:lineTo x="21464" y="21533"/>
                <wp:lineTo x="21464" y="0"/>
                <wp:lineTo x="0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32903499_XS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BC5">
        <w:rPr>
          <w:rFonts w:ascii="Verdana" w:hAnsi="Verdana"/>
          <w:noProof/>
          <w:sz w:val="16"/>
          <w:szCs w:val="16"/>
        </w:rPr>
        <w:t xml:space="preserve">                                               </w:t>
      </w:r>
    </w:p>
    <w:p w:rsidR="00666C3A" w:rsidRDefault="00666C3A" w:rsidP="00666C3A">
      <w:pPr>
        <w:ind w:left="708"/>
        <w:rPr>
          <w:rFonts w:ascii="Verdana" w:hAnsi="Verdana"/>
          <w:noProof/>
        </w:rPr>
      </w:pPr>
      <w:r>
        <w:rPr>
          <w:rFonts w:ascii="Verdana" w:hAnsi="Verdana"/>
          <w:noProof/>
        </w:rPr>
        <w:t>Für weitere Informati</w:t>
      </w:r>
      <w:r w:rsidR="00F52598">
        <w:rPr>
          <w:rFonts w:ascii="Verdana" w:hAnsi="Verdana"/>
          <w:noProof/>
        </w:rPr>
        <w:t xml:space="preserve">onen meldet euch bitte bei mir, am besten über e-mail oder Handy: 004915777804061 </w:t>
      </w:r>
    </w:p>
    <w:p w:rsidR="00F52598" w:rsidRDefault="00F52598" w:rsidP="00666C3A">
      <w:pPr>
        <w:ind w:left="708"/>
        <w:rPr>
          <w:rFonts w:ascii="Verdana" w:hAnsi="Verdana"/>
          <w:noProof/>
        </w:rPr>
      </w:pPr>
    </w:p>
    <w:p w:rsidR="00666C3A" w:rsidRDefault="00666C3A" w:rsidP="00666C3A">
      <w:pPr>
        <w:ind w:left="708"/>
        <w:rPr>
          <w:rFonts w:ascii="Verdana" w:hAnsi="Verdana"/>
          <w:noProof/>
        </w:rPr>
      </w:pPr>
      <w:r>
        <w:rPr>
          <w:rFonts w:ascii="Verdana" w:hAnsi="Verdana"/>
          <w:noProof/>
        </w:rPr>
        <w:t>Freu mich!</w:t>
      </w:r>
      <w:r w:rsidR="00F52598" w:rsidRPr="00F52598">
        <w:rPr>
          <w:rFonts w:ascii="Verdana" w:hAnsi="Verdana"/>
          <w:noProof/>
        </w:rPr>
        <w:t xml:space="preserve"> </w:t>
      </w:r>
    </w:p>
    <w:p w:rsidR="0011459D" w:rsidRPr="00D97483" w:rsidRDefault="00F52598" w:rsidP="0011459D">
      <w:pPr>
        <w:ind w:firstLine="708"/>
        <w:rPr>
          <w:rFonts w:ascii="Verdana" w:hAnsi="Verdana"/>
        </w:rPr>
      </w:pPr>
      <w:r>
        <w:rPr>
          <w:rFonts w:ascii="Verdana" w:hAnsi="Verdana"/>
          <w:noProof/>
        </w:rPr>
        <w:t>Brigitte</w:t>
      </w:r>
      <w:r w:rsidR="0011459D">
        <w:rPr>
          <w:rFonts w:ascii="Verdana" w:hAnsi="Verdana"/>
          <w:noProof/>
        </w:rPr>
        <w:tab/>
        <w:t xml:space="preserve">                            </w:t>
      </w:r>
    </w:p>
    <w:sectPr w:rsidR="0011459D" w:rsidRPr="00D97483" w:rsidSect="00353BC5">
      <w:type w:val="continuous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02" w:rsidRDefault="007F1002" w:rsidP="00FC3697">
      <w:pPr>
        <w:spacing w:after="0" w:line="240" w:lineRule="auto"/>
      </w:pPr>
      <w:r>
        <w:separator/>
      </w:r>
    </w:p>
  </w:endnote>
  <w:endnote w:type="continuationSeparator" w:id="0">
    <w:p w:rsidR="007F1002" w:rsidRDefault="007F1002" w:rsidP="00FC3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1B" w:rsidRDefault="00CE02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697" w:rsidRPr="002B7346" w:rsidRDefault="00FC3697" w:rsidP="00A22D0E">
    <w:pPr>
      <w:pStyle w:val="Fuzeile"/>
      <w:jc w:val="right"/>
      <w:rPr>
        <w:rFonts w:ascii="Verdana" w:hAnsi="Verdana"/>
        <w:sz w:val="18"/>
        <w:szCs w:val="18"/>
      </w:rPr>
    </w:pPr>
    <w:r w:rsidRPr="002B7346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5F3053" wp14:editId="15CD98A7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1175" cy="6172200"/>
              <wp:effectExtent l="0" t="0" r="0" b="0"/>
              <wp:wrapNone/>
              <wp:docPr id="255" name="Rechteck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1175" cy="6172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bookmarkStart w:id="0" w:name="_GoBack" w:displacedByCustomXml="next"/>
                        <w:sdt>
                          <w:sdtPr>
                            <w:rPr>
                              <w:color w:val="948A54" w:themeColor="background2" w:themeShade="80"/>
                              <w:spacing w:val="60"/>
                            </w:rPr>
                            <w:alias w:val="Datum"/>
                            <w:id w:val="77518352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4-02-03T00:00:00Z">
                              <w:dateFormat w:val="d MMMM yyyy"/>
                              <w:lid w:val="de-DE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FC3697" w:rsidRDefault="00CE021B">
                              <w:pPr>
                                <w:rPr>
                                  <w:color w:val="948A54" w:themeColor="background2" w:themeShade="80"/>
                                  <w:spacing w:val="60"/>
                                </w:rPr>
                              </w:pPr>
                              <w:r>
                                <w:rPr>
                                  <w:color w:val="948A54" w:themeColor="background2" w:themeShade="80"/>
                                  <w:spacing w:val="60"/>
                                </w:rPr>
                                <w:t>3 Februar 2014</w:t>
                              </w:r>
                            </w:p>
                          </w:sdtContent>
                        </w:sdt>
                        <w:bookmarkEnd w:id="0" w:displacedByCustomXml="prev"/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75000</wp14:pctHeight>
              </wp14:sizeRelV>
            </wp:anchor>
          </w:drawing>
        </mc:Choice>
        <mc:Fallback>
          <w:pict>
            <v:rect id="Rechteck 173" o:spid="_x0000_s1026" style="position:absolute;left:0;text-align:left;margin-left:0;margin-top:0;width:40.25pt;height:486pt;z-index:251660288;visibility:visible;mso-wrap-style:square;mso-width-percent:0;mso-height-percent:75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75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" o:allowincell="f" filled="f" stroked="f">
              <v:textbox style="layout-flow:vertical;mso-layout-flow-alt:bottom-to-top;mso-fit-shape-to-text:t">
                <w:txbxContent>
                  <w:bookmarkStart w:id="1" w:name="_GoBack" w:displacedByCustomXml="next"/>
                  <w:sdt>
                    <w:sdtPr>
                      <w:rPr>
                        <w:color w:val="948A54" w:themeColor="background2" w:themeShade="80"/>
                        <w:spacing w:val="60"/>
                      </w:rPr>
                      <w:alias w:val="Datum"/>
                      <w:id w:val="77518352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4-02-03T00:00:00Z">
                        <w:dateFormat w:val="d MMMM yyyy"/>
                        <w:lid w:val="de-DE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FC3697" w:rsidRDefault="00CE021B">
                        <w:pPr>
                          <w:rPr>
                            <w:color w:val="948A54" w:themeColor="background2" w:themeShade="80"/>
                            <w:spacing w:val="60"/>
                          </w:rPr>
                        </w:pPr>
                        <w:r>
                          <w:rPr>
                            <w:color w:val="948A54" w:themeColor="background2" w:themeShade="80"/>
                            <w:spacing w:val="60"/>
                          </w:rPr>
                          <w:t>3 Februar 2014</w:t>
                        </w:r>
                      </w:p>
                    </w:sdtContent>
                  </w:sdt>
                  <w:bookmarkEnd w:id="1" w:displacedByCustomXml="prev"/>
                </w:txbxContent>
              </v:textbox>
              <w10:wrap anchorx="margin" anchory="margin"/>
            </v:rect>
          </w:pict>
        </mc:Fallback>
      </mc:AlternateContent>
    </w:r>
    <w:r w:rsidRPr="002B7346"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B65F080" wp14:editId="60C809F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7200" cy="301752"/>
              <wp:effectExtent l="0" t="76200" r="0" b="60198"/>
              <wp:wrapNone/>
              <wp:docPr id="251" name="Gruppe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7201" cy="301752"/>
                        <a:chOff x="10217" y="9410"/>
                        <a:chExt cx="1566" cy="590"/>
                      </a:xfrm>
                      <a:solidFill>
                        <a:schemeClr val="bg2">
                          <a:lumMod val="75000"/>
                        </a:schemeClr>
                      </a:solidFill>
                    </wpg:grpSpPr>
                    <wps:wsp>
                      <wps:cNvPr id="252" name="AutoShape 170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59811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3" name="AutoShape 171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61666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4" name="AutoShape 172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63521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e 169" o:spid="_x0000_s1026" style="position:absolute;margin-left:0;margin-top:0;width:36pt;height:23.75pt;rotation:90;z-index:251659264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170" o:spid="_x0000_s1027" type="#_x0000_t55" style="position:absolute;left:11101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U6XcUA&#10;AADcAAAADwAAAGRycy9kb3ducmV2LnhtbESPQWsCMRSE70L/Q3hCbzVxoaWuRpFaS5H2UBW9PjbP&#10;3dXNyzZJdf33TaHgcZiZb5jJrLONOJMPtWMNw4ECQVw4U3OpYbtZPjyDCBHZYOOYNFwpwGx615tg&#10;btyFv+i8jqVIEA45aqhibHMpQ1GRxTBwLXHyDs5bjEn6UhqPlwS3jcyUepIWa04LFbb0UlFxWv9Y&#10;Dbx43Ss+qeNnXH6o7dviezfyK63v+918DCJSF2/h//a70ZA9ZvB3Jh0B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TpdxQAAANwAAAAPAAAAAAAAAAAAAAAAAJgCAABkcnMv&#10;ZG93bnJldi54bWxQSwUGAAAAAAQABAD1AAAAigMAAAAA&#10;" adj="10424" fillcolor="#ddd8c2 [2894]" stroked="f" strokecolor="white"/>
              <v:shape id="AutoShape 171" o:spid="_x0000_s1028" type="#_x0000_t55" style="position:absolute;left:10659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5rGcUA&#10;AADcAAAADwAAAGRycy9kb3ducmV2LnhtbESPQWvCQBSE70L/w/IKvYhualQ0uopYCh56qdH7I/vM&#10;BrNv0+zWpP31bkHocZiZb5j1tre1uFHrK8cKXscJCOLC6YpLBaf8fbQA4QOyxtoxKfghD9vN02CN&#10;mXYdf9LtGEoRIewzVGBCaDIpfWHIoh+7hjh6F9daDFG2pdQtdhFuazlJkrm0WHFcMNjQ3lBxPX5b&#10;Bbnem7fZkL7mH7+23i2naXfOU6VenvvdCkSgPvyHH+2DVjCZpf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msZxQAAANwAAAAPAAAAAAAAAAAAAAAAAJgCAABkcnMv&#10;ZG93bnJldi54bWxQSwUGAAAAAAQABAD1AAAAigMAAAAA&#10;" adj="10077" fillcolor="#c4bc96 [2414]" stroked="f" strokecolor="white"/>
              <v:shape id="AutoShape 172" o:spid="_x0000_s1029" type="#_x0000_t55" style="position:absolute;left:10217;top:9410;width:682;height: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U5q8cA&#10;AADcAAAADwAAAGRycy9kb3ducmV2LnhtbESPT2vCQBTE74V+h+UVeim6qTQi0VVEEHvw4j/U2yP7&#10;TNJm34bsJkY/fVcQehxm5jfMZNaZUrRUu8Kygs9+BII4tbrgTMF+t+yNQDiPrLG0TApu5GA2fX2Z&#10;YKLtlTfUbn0mAoRdggpy76tESpfmZND1bUUcvIutDfog60zqGq8Bbko5iKKhNFhwWMixokVO6e+2&#10;MQp+4uO5PTXrj2V8uB9Wp9W6aXapUu9v3XwMwlPn/8PP9rdWMIi/4HEmHAE5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FOavHAAAA3AAAAA8AAAAAAAAAAAAAAAAAmAIAAGRy&#10;cy9kb3ducmV2LnhtbFBLBQYAAAAABAAEAPUAAACMAwAAAAA=&#10;" adj="9730" fillcolor="#938953 [1614]" stroked="f" strokecolor="white"/>
              <w10:wrap anchorx="margin" anchory="margin"/>
            </v:group>
          </w:pict>
        </mc:Fallback>
      </mc:AlternateContent>
    </w:r>
    <w:r w:rsidRPr="002B7346">
      <w:rPr>
        <w:rFonts w:ascii="Verdana" w:hAnsi="Verdana"/>
        <w:sz w:val="18"/>
        <w:szCs w:val="18"/>
      </w:rPr>
      <w:t>Brigitte Rohrer – Heilpraktikerin – 84339 Unterdietfurt</w:t>
    </w:r>
    <w:r w:rsidR="002B7346">
      <w:rPr>
        <w:rFonts w:ascii="Verdana" w:hAnsi="Verdana"/>
        <w:sz w:val="18"/>
        <w:szCs w:val="18"/>
      </w:rPr>
      <w:t xml:space="preserve"> - </w:t>
    </w:r>
    <w:r w:rsidRPr="002B7346">
      <w:rPr>
        <w:rFonts w:ascii="Verdana" w:hAnsi="Verdana"/>
        <w:sz w:val="18"/>
        <w:szCs w:val="18"/>
      </w:rPr>
      <w:t>Tel.: 0049-8721/4228</w:t>
    </w:r>
  </w:p>
  <w:p w:rsidR="00FC3697" w:rsidRPr="002B7346" w:rsidRDefault="00FC3697" w:rsidP="00A22D0E">
    <w:pPr>
      <w:pStyle w:val="Fuzeile"/>
      <w:ind w:firstLine="2124"/>
      <w:jc w:val="right"/>
      <w:rPr>
        <w:rFonts w:ascii="Verdana" w:hAnsi="Verdana"/>
        <w:sz w:val="18"/>
        <w:szCs w:val="18"/>
      </w:rPr>
    </w:pPr>
    <w:r w:rsidRPr="002B7346">
      <w:rPr>
        <w:rFonts w:ascii="Verdana" w:hAnsi="Verdana"/>
        <w:sz w:val="18"/>
        <w:szCs w:val="18"/>
      </w:rPr>
      <w:t xml:space="preserve">Mail: </w:t>
    </w:r>
    <w:proofErr w:type="spellStart"/>
    <w:r w:rsidRPr="002B7346">
      <w:rPr>
        <w:rFonts w:ascii="Verdana" w:hAnsi="Verdana"/>
        <w:sz w:val="18"/>
        <w:szCs w:val="18"/>
      </w:rPr>
      <w:t>rohrer@naturheilpraxis@freenet.de</w:t>
    </w:r>
    <w:proofErr w:type="spellEnd"/>
  </w:p>
  <w:p w:rsidR="00FC3697" w:rsidRDefault="00FC3697" w:rsidP="002B7346">
    <w:pPr>
      <w:pStyle w:val="Fuzeile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1B" w:rsidRDefault="00CE02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02" w:rsidRDefault="007F1002" w:rsidP="00FC3697">
      <w:pPr>
        <w:spacing w:after="0" w:line="240" w:lineRule="auto"/>
      </w:pPr>
      <w:r>
        <w:separator/>
      </w:r>
    </w:p>
  </w:footnote>
  <w:footnote w:type="continuationSeparator" w:id="0">
    <w:p w:rsidR="007F1002" w:rsidRDefault="007F1002" w:rsidP="00FC3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1B" w:rsidRDefault="00CE02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1B" w:rsidRDefault="00CE02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1B" w:rsidRDefault="00CE02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F2"/>
    <w:rsid w:val="0011459D"/>
    <w:rsid w:val="002B7346"/>
    <w:rsid w:val="0032170F"/>
    <w:rsid w:val="00353BC5"/>
    <w:rsid w:val="0044651D"/>
    <w:rsid w:val="004C3FE0"/>
    <w:rsid w:val="00581C76"/>
    <w:rsid w:val="00632968"/>
    <w:rsid w:val="00666C3A"/>
    <w:rsid w:val="006B6D64"/>
    <w:rsid w:val="007F1002"/>
    <w:rsid w:val="008853A7"/>
    <w:rsid w:val="0091069E"/>
    <w:rsid w:val="009458F2"/>
    <w:rsid w:val="009B7AB9"/>
    <w:rsid w:val="009D751D"/>
    <w:rsid w:val="00A22D0E"/>
    <w:rsid w:val="00AF7425"/>
    <w:rsid w:val="00CE021B"/>
    <w:rsid w:val="00D97483"/>
    <w:rsid w:val="00DA5940"/>
    <w:rsid w:val="00ED368B"/>
    <w:rsid w:val="00F063AE"/>
    <w:rsid w:val="00F06A2B"/>
    <w:rsid w:val="00F52598"/>
    <w:rsid w:val="00FC3697"/>
    <w:rsid w:val="00FC52B0"/>
    <w:rsid w:val="00FD325D"/>
    <w:rsid w:val="00F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8F2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Standard"/>
    <w:uiPriority w:val="40"/>
    <w:qFormat/>
    <w:rsid w:val="004C3FE0"/>
    <w:pPr>
      <w:tabs>
        <w:tab w:val="decimal" w:pos="36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4C3FE0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C3FE0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4C3FE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4C3FE0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145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45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45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45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459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3697"/>
  </w:style>
  <w:style w:type="paragraph" w:styleId="Fuzeile">
    <w:name w:val="footer"/>
    <w:basedOn w:val="Standard"/>
    <w:link w:val="FuzeileZchn"/>
    <w:uiPriority w:val="99"/>
    <w:unhideWhenUsed/>
    <w:rsid w:val="00FC36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3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2014-02-03T00:00:00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Rohrer</dc:creator>
  <cp:lastModifiedBy>Brigitte Rohrer</cp:lastModifiedBy>
  <cp:revision>10</cp:revision>
  <dcterms:created xsi:type="dcterms:W3CDTF">2013-12-12T17:43:00Z</dcterms:created>
  <dcterms:modified xsi:type="dcterms:W3CDTF">2014-03-05T10:47:00Z</dcterms:modified>
</cp:coreProperties>
</file>